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6C" w:rsidRDefault="0078746C" w:rsidP="00236866">
      <w:pPr>
        <w:rPr>
          <w:rFonts w:ascii="Times New Roman" w:hAnsi="Times New Roman" w:cs="Times New Roman"/>
          <w:sz w:val="28"/>
          <w:szCs w:val="28"/>
        </w:rPr>
      </w:pPr>
    </w:p>
    <w:p w:rsidR="0078746C" w:rsidRPr="00650961" w:rsidRDefault="0078746C" w:rsidP="0078746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50961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866" w:rsidRPr="0065096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236866" w:rsidRPr="006509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36866" w:rsidRPr="00650961">
        <w:rPr>
          <w:rFonts w:ascii="Times New Roman" w:hAnsi="Times New Roman" w:cs="Times New Roman"/>
          <w:sz w:val="24"/>
          <w:szCs w:val="24"/>
        </w:rPr>
        <w:t xml:space="preserve"> </w:t>
      </w:r>
      <w:r w:rsidRPr="00650961">
        <w:rPr>
          <w:rFonts w:ascii="Times New Roman" w:hAnsi="Times New Roman" w:cs="Times New Roman"/>
          <w:sz w:val="24"/>
          <w:szCs w:val="24"/>
        </w:rPr>
        <w:t>1</w:t>
      </w:r>
    </w:p>
    <w:p w:rsidR="0078746C" w:rsidRPr="00650961" w:rsidRDefault="00BC24F1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ексципијенс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ексципијенса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какве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идеалног</w:t>
      </w:r>
      <w:proofErr w:type="spellEnd"/>
      <w:proofErr w:type="gramStart"/>
      <w:r w:rsidRPr="00650961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ексципијенса</w:t>
      </w:r>
      <w:proofErr w:type="spellEnd"/>
      <w:proofErr w:type="gram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C234D5" w:rsidRPr="00650961" w:rsidRDefault="00C234D5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промену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терапијског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ефекта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="00C7198F" w:rsidRPr="0065096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70FED" w:rsidRPr="00650961" w:rsidRDefault="00870FED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биолошка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расположивост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870FED" w:rsidRPr="00650961" w:rsidRDefault="00870FED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апсолутна</w:t>
      </w:r>
      <w:proofErr w:type="spellEnd"/>
      <w:r w:rsidR="006943AC" w:rsidRPr="00650961">
        <w:rPr>
          <w:rFonts w:ascii="Times New Roman" w:hAnsi="Times New Roman" w:cs="Times New Roman"/>
          <w:sz w:val="24"/>
          <w:szCs w:val="24"/>
        </w:rPr>
        <w:t>,</w:t>
      </w:r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r w:rsidR="003B3D18" w:rsidRPr="00650961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релативна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биолошка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расположивост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>?</w:t>
      </w:r>
    </w:p>
    <w:p w:rsidR="003B3D18" w:rsidRPr="00650961" w:rsidRDefault="006943AC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5096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слу</w:t>
      </w:r>
      <w:r w:rsidR="003B3D18" w:rsidRPr="00650961">
        <w:rPr>
          <w:rFonts w:ascii="Times New Roman" w:hAnsi="Times New Roman" w:cs="Times New Roman"/>
          <w:sz w:val="24"/>
          <w:szCs w:val="24"/>
        </w:rPr>
        <w:t>чајевима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одређивати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биолошку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расположивост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3D18" w:rsidRPr="00650961">
        <w:rPr>
          <w:rFonts w:ascii="Times New Roman" w:hAnsi="Times New Roman" w:cs="Times New Roman"/>
          <w:sz w:val="24"/>
          <w:szCs w:val="24"/>
        </w:rPr>
        <w:t>биоеквиваленцу</w:t>
      </w:r>
      <w:proofErr w:type="spellEnd"/>
      <w:r w:rsidR="003B3D18" w:rsidRPr="00650961">
        <w:rPr>
          <w:rFonts w:ascii="Times New Roman" w:hAnsi="Times New Roman" w:cs="Times New Roman"/>
          <w:sz w:val="24"/>
          <w:szCs w:val="24"/>
        </w:rPr>
        <w:t>?</w:t>
      </w:r>
    </w:p>
    <w:p w:rsidR="00DF6096" w:rsidRPr="00650961" w:rsidRDefault="00DF6096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Описати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лековите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препарата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активног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принципа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његовог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фармаколошког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6A" w:rsidRPr="00650961">
        <w:rPr>
          <w:rFonts w:ascii="Times New Roman" w:hAnsi="Times New Roman" w:cs="Times New Roman"/>
          <w:sz w:val="24"/>
          <w:szCs w:val="24"/>
        </w:rPr>
        <w:t>деловања</w:t>
      </w:r>
      <w:proofErr w:type="spellEnd"/>
      <w:r w:rsidR="00B63E6A" w:rsidRPr="00650961">
        <w:rPr>
          <w:rFonts w:ascii="Times New Roman" w:hAnsi="Times New Roman" w:cs="Times New Roman"/>
          <w:sz w:val="24"/>
          <w:szCs w:val="24"/>
        </w:rPr>
        <w:t>.</w:t>
      </w:r>
    </w:p>
    <w:p w:rsidR="00F40D20" w:rsidRPr="00650961" w:rsidRDefault="00F40D20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либерације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ослобађања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препарата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F40D20" w:rsidRPr="00650961" w:rsidRDefault="00F40D20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апсорпције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2932AF" w:rsidRPr="00650961" w:rsidRDefault="002932AF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ослобађања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апсорпцију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r w:rsidR="00650961">
        <w:rPr>
          <w:rFonts w:ascii="Times New Roman" w:hAnsi="Times New Roman" w:cs="Times New Roman"/>
          <w:sz w:val="24"/>
          <w:szCs w:val="24"/>
          <w:lang/>
        </w:rPr>
        <w:t>лековите супстанце</w:t>
      </w:r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укратко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фармацеутско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технолошких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процесе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A566B7" w:rsidRPr="00650961" w:rsidRDefault="00C97A52" w:rsidP="007874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биолошко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полувреме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фармакокинетички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параметар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дозирања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неког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5018F1" w:rsidRPr="00650961" w:rsidRDefault="00C97A52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константе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брзине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либерације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апсорпције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елиминације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дозирања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неког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5018F1" w:rsidRPr="00650961" w:rsidRDefault="005018F1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транспорт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5018F1" w:rsidRPr="00650961" w:rsidRDefault="005018F1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принципе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транспорта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пасивне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дифузије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5018F1" w:rsidRPr="00650961" w:rsidRDefault="005018F1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принципе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транспорта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конвективне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дифузије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5018F1" w:rsidRPr="00650961" w:rsidRDefault="005018F1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принципе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активног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преноса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5018F1" w:rsidRPr="00650961" w:rsidRDefault="005018F1" w:rsidP="005018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мембрану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принципе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олакшаног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транспорта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пренос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јонског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пара</w:t>
      </w:r>
      <w:proofErr w:type="spellEnd"/>
      <w:r w:rsidRPr="00650961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b/>
          <w:sz w:val="24"/>
          <w:szCs w:val="24"/>
        </w:rPr>
        <w:t>пиноцитозе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p w:rsidR="00970251" w:rsidRPr="00650961" w:rsidRDefault="005018F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могући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начини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апликације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лековитих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препарата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брзину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апсорпције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оралне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Набројати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физичко-хемијске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апсорпција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вискозитета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50961">
        <w:rPr>
          <w:rFonts w:ascii="Times New Roman" w:hAnsi="Times New Roman"/>
          <w:sz w:val="24"/>
          <w:szCs w:val="24"/>
          <w:lang w:val="sr-Cyrl-CS"/>
        </w:rPr>
        <w:t>Шта је партициони коефицијент и шта се њиме описује?</w:t>
      </w:r>
    </w:p>
    <w:p w:rsidR="00970251" w:rsidRPr="00650961" w:rsidRDefault="0065096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Како</w:t>
      </w:r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партициони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коефицијент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њене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251" w:rsidRPr="00650961">
        <w:rPr>
          <w:rFonts w:ascii="Times New Roman" w:hAnsi="Times New Roman" w:cs="Times New Roman"/>
          <w:sz w:val="24"/>
          <w:szCs w:val="24"/>
        </w:rPr>
        <w:t>апсорпције</w:t>
      </w:r>
      <w:proofErr w:type="spellEnd"/>
      <w:r w:rsidR="00970251"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растворљивост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објашњава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брзину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растварања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ефективна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lastRenderedPageBreak/>
        <w:t>Какав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брзину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растварања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полиморфни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псеудополимрфни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соли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брзину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њене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растворљивости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?</w:t>
      </w:r>
    </w:p>
    <w:p w:rsidR="00970251" w:rsidRPr="00650961" w:rsidRDefault="00970251" w:rsidP="00970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постиже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процесима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комплексирања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адсорпције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деловању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лековитих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961">
        <w:rPr>
          <w:rFonts w:ascii="Times New Roman" w:hAnsi="Times New Roman" w:cs="Times New Roman"/>
          <w:sz w:val="24"/>
          <w:szCs w:val="24"/>
        </w:rPr>
        <w:t>супстанци</w:t>
      </w:r>
      <w:proofErr w:type="spellEnd"/>
      <w:r w:rsidRPr="00650961">
        <w:rPr>
          <w:rFonts w:ascii="Times New Roman" w:hAnsi="Times New Roman" w:cs="Times New Roman"/>
          <w:sz w:val="24"/>
          <w:szCs w:val="24"/>
        </w:rPr>
        <w:t>.</w:t>
      </w:r>
    </w:p>
    <w:sectPr w:rsidR="00970251" w:rsidRPr="00650961" w:rsidSect="004A3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0826"/>
    <w:multiLevelType w:val="hybridMultilevel"/>
    <w:tmpl w:val="D0ACDC26"/>
    <w:lvl w:ilvl="0" w:tplc="0950A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22F95"/>
    <w:multiLevelType w:val="hybridMultilevel"/>
    <w:tmpl w:val="61127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74588"/>
    <w:multiLevelType w:val="hybridMultilevel"/>
    <w:tmpl w:val="517A3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80ACC"/>
    <w:multiLevelType w:val="hybridMultilevel"/>
    <w:tmpl w:val="C68C7ECA"/>
    <w:lvl w:ilvl="0" w:tplc="0950A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954EE"/>
    <w:multiLevelType w:val="hybridMultilevel"/>
    <w:tmpl w:val="FEA00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3286B"/>
    <w:multiLevelType w:val="hybridMultilevel"/>
    <w:tmpl w:val="47AE5ADA"/>
    <w:lvl w:ilvl="0" w:tplc="0950A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269D7"/>
    <w:multiLevelType w:val="hybridMultilevel"/>
    <w:tmpl w:val="751E8794"/>
    <w:lvl w:ilvl="0" w:tplc="0950A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157EA"/>
    <w:multiLevelType w:val="hybridMultilevel"/>
    <w:tmpl w:val="D340D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D48F3"/>
    <w:multiLevelType w:val="hybridMultilevel"/>
    <w:tmpl w:val="43E88EE0"/>
    <w:lvl w:ilvl="0" w:tplc="0950A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8746C"/>
    <w:rsid w:val="00236866"/>
    <w:rsid w:val="002932AF"/>
    <w:rsid w:val="00324094"/>
    <w:rsid w:val="003B03C9"/>
    <w:rsid w:val="003B3D18"/>
    <w:rsid w:val="00495600"/>
    <w:rsid w:val="004A3CEB"/>
    <w:rsid w:val="005018F1"/>
    <w:rsid w:val="00650961"/>
    <w:rsid w:val="006943AC"/>
    <w:rsid w:val="007262C5"/>
    <w:rsid w:val="00783623"/>
    <w:rsid w:val="0078746C"/>
    <w:rsid w:val="00870FED"/>
    <w:rsid w:val="008E47DC"/>
    <w:rsid w:val="00970251"/>
    <w:rsid w:val="00A566B7"/>
    <w:rsid w:val="00A91C9F"/>
    <w:rsid w:val="00B63E6A"/>
    <w:rsid w:val="00BC24F1"/>
    <w:rsid w:val="00C234D5"/>
    <w:rsid w:val="00C31A28"/>
    <w:rsid w:val="00C7198F"/>
    <w:rsid w:val="00C97A52"/>
    <w:rsid w:val="00D72890"/>
    <w:rsid w:val="00DF6096"/>
    <w:rsid w:val="00E61341"/>
    <w:rsid w:val="00F37456"/>
    <w:rsid w:val="00F40D20"/>
    <w:rsid w:val="00FA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4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1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341"/>
    <w:pPr>
      <w:spacing w:line="240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341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majuska</dc:creator>
  <cp:lastModifiedBy>Jovana Bradic</cp:lastModifiedBy>
  <cp:revision>4</cp:revision>
  <dcterms:created xsi:type="dcterms:W3CDTF">2018-01-16T06:09:00Z</dcterms:created>
  <dcterms:modified xsi:type="dcterms:W3CDTF">2018-01-16T23:52:00Z</dcterms:modified>
</cp:coreProperties>
</file>